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A" w:rsidRPr="008C364B" w:rsidRDefault="00C344FA" w:rsidP="00A81108">
      <w:pPr>
        <w:spacing w:after="0" w:line="560" w:lineRule="atLeast"/>
        <w:rPr>
          <w:rFonts w:ascii="宋体" w:eastAsia="宋体" w:hAnsi="宋体" w:cs="宋体"/>
          <w:b/>
          <w:color w:val="333333"/>
          <w:sz w:val="32"/>
          <w:szCs w:val="32"/>
          <w:shd w:val="clear" w:color="auto" w:fill="FFFFFF"/>
        </w:rPr>
      </w:pPr>
      <w:r w:rsidRPr="008C364B"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附件</w:t>
      </w:r>
      <w:r>
        <w:rPr>
          <w:rFonts w:ascii="宋体" w:eastAsia="宋体" w:hAnsi="宋体" w:cs="宋体"/>
          <w:b/>
          <w:color w:val="333333"/>
          <w:sz w:val="32"/>
          <w:szCs w:val="32"/>
          <w:shd w:val="clear" w:color="auto" w:fill="FFFFFF"/>
        </w:rPr>
        <w:t>3</w:t>
      </w:r>
    </w:p>
    <w:p w:rsidR="00C344FA" w:rsidRDefault="00C344FA">
      <w:pPr>
        <w:spacing w:after="0" w:line="560" w:lineRule="atLeast"/>
        <w:ind w:left="750"/>
        <w:jc w:val="center"/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公务员录用体检特殊标准（试行）</w:t>
      </w:r>
    </w:p>
    <w:p w:rsidR="00C344FA" w:rsidRDefault="00C344FA">
      <w:pPr>
        <w:spacing w:after="0" w:line="560" w:lineRule="atLeast"/>
        <w:ind w:left="750"/>
        <w:jc w:val="center"/>
      </w:pPr>
      <w:r>
        <w:rPr>
          <w:color w:val="333333"/>
          <w:sz w:val="24"/>
          <w:szCs w:val="24"/>
          <w:shd w:val="clear" w:color="auto" w:fill="FFFFFF"/>
        </w:rPr>
        <w:t> </w:t>
      </w:r>
    </w:p>
    <w:p w:rsidR="00C344FA" w:rsidRDefault="00C344FA" w:rsidP="009008D1">
      <w:pPr>
        <w:spacing w:after="0" w:line="540" w:lineRule="exact"/>
        <w:ind w:firstLineChars="200" w:firstLine="640"/>
        <w:jc w:val="both"/>
      </w:pP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C344FA" w:rsidRDefault="00C344FA" w:rsidP="009008D1">
      <w:pPr>
        <w:spacing w:after="0" w:line="540" w:lineRule="exact"/>
        <w:ind w:left="750" w:firstLine="645"/>
        <w:jc w:val="center"/>
        <w:rPr>
          <w:rFonts w:ascii="黑体" w:eastAsia="黑体" w:hAnsi="宋体" w:cs="黑体"/>
          <w:b/>
          <w:color w:val="333333"/>
          <w:sz w:val="32"/>
          <w:szCs w:val="32"/>
          <w:shd w:val="clear" w:color="auto" w:fill="FFFFFF"/>
        </w:rPr>
      </w:pPr>
    </w:p>
    <w:p w:rsidR="00C344FA" w:rsidRDefault="00C344FA" w:rsidP="009008D1">
      <w:pPr>
        <w:spacing w:after="0" w:line="540" w:lineRule="exact"/>
        <w:jc w:val="center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第一部分</w:t>
      </w:r>
      <w:r>
        <w:rPr>
          <w:b/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人民警察职位</w:t>
      </w:r>
      <w:bookmarkStart w:id="0" w:name="_GoBack"/>
      <w:bookmarkEnd w:id="0"/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第一条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单侧裸眼视力低于</w:t>
      </w:r>
      <w:r>
        <w:rPr>
          <w:color w:val="333333"/>
          <w:sz w:val="32"/>
          <w:szCs w:val="32"/>
          <w:shd w:val="clear" w:color="auto" w:fill="FFFFFF"/>
        </w:rPr>
        <w:t>4.8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color w:val="333333"/>
          <w:sz w:val="32"/>
          <w:szCs w:val="32"/>
          <w:shd w:val="clear" w:color="auto" w:fill="FFFFFF"/>
        </w:rPr>
        <w:t>5.0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第二条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色盲，不合格。色弱，法医、物证检验及鉴定职位，不合格。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第三条</w:t>
      </w:r>
      <w:r>
        <w:rPr>
          <w:b/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第四条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文身，不合格。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第五条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肢体功能障碍，不合格。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第六条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单侧耳语听力低于</w:t>
      </w:r>
      <w:r>
        <w:rPr>
          <w:color w:val="333333"/>
          <w:sz w:val="32"/>
          <w:szCs w:val="32"/>
          <w:shd w:val="clear" w:color="auto" w:fill="FFFFFF"/>
        </w:rPr>
        <w:t>5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米，不合格。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第七条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嗅觉迟钝，不合格。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第八条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乙肝病原携带者，特警职位，不合格。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第九条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中国民航空中警察职位，身高</w:t>
      </w:r>
      <w:r>
        <w:rPr>
          <w:color w:val="333333"/>
          <w:sz w:val="32"/>
          <w:szCs w:val="32"/>
          <w:shd w:val="clear" w:color="auto" w:fill="FFFFFF"/>
        </w:rPr>
        <w:t>170-185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厘米，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且符合《中国民用航空人员医学标准和体检合格证管理规则》</w:t>
      </w:r>
      <w:r>
        <w:rPr>
          <w:color w:val="333333"/>
          <w:sz w:val="32"/>
          <w:szCs w:val="32"/>
          <w:shd w:val="clear" w:color="auto" w:fill="FFFFFF"/>
        </w:rPr>
        <w:t>IVb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级体检合格证（</w:t>
      </w:r>
      <w:r>
        <w:rPr>
          <w:color w:val="333333"/>
          <w:sz w:val="32"/>
          <w:szCs w:val="32"/>
          <w:shd w:val="clear" w:color="auto" w:fill="FFFFFF"/>
        </w:rPr>
        <w:t>67.415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（</w:t>
      </w:r>
      <w:r>
        <w:rPr>
          <w:color w:val="333333"/>
          <w:sz w:val="32"/>
          <w:szCs w:val="32"/>
          <w:shd w:val="clear" w:color="auto" w:fill="FFFFFF"/>
        </w:rPr>
        <w:t>c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）项除外）的医学标准，合格。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第十条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color w:val="333333"/>
          <w:sz w:val="32"/>
          <w:szCs w:val="32"/>
          <w:shd w:val="clear" w:color="auto" w:fill="FFFFFF"/>
        </w:rPr>
        <w:t>[2010]306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号）。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C344FA" w:rsidRDefault="00C344FA" w:rsidP="009008D1">
      <w:pPr>
        <w:spacing w:after="0" w:line="540" w:lineRule="exact"/>
        <w:ind w:left="750" w:firstLine="645"/>
        <w:jc w:val="center"/>
      </w:pPr>
      <w:r>
        <w:rPr>
          <w:color w:val="333333"/>
          <w:sz w:val="24"/>
          <w:szCs w:val="24"/>
          <w:shd w:val="clear" w:color="auto" w:fill="FFFFFF"/>
        </w:rPr>
        <w:t> </w:t>
      </w:r>
    </w:p>
    <w:p w:rsidR="00C344FA" w:rsidRDefault="00C344FA" w:rsidP="009008D1">
      <w:pPr>
        <w:spacing w:after="0" w:line="540" w:lineRule="exact"/>
        <w:jc w:val="center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第二部分</w:t>
      </w:r>
      <w:r>
        <w:rPr>
          <w:b/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其他职位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第十一条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第十二条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肢体功能障碍，煤矿安全监察执法职位、登轮检疫鉴定职位、现场查验职位及海关货物查验职位，不合格。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第十三条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双侧耳语听力均低于</w:t>
      </w:r>
      <w:r>
        <w:rPr>
          <w:color w:val="333333"/>
          <w:sz w:val="32"/>
          <w:szCs w:val="32"/>
          <w:shd w:val="clear" w:color="auto" w:fill="FFFFFF"/>
        </w:rPr>
        <w:t>5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米，机电检验监管职位、化工产品检验监管职位、化矿产品检验监管职位、动物检疫职位及煤矿安全监察执法职位，不合格。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第十四条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第十五条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第十六条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中国民航飞行技术监管职位，执行《中国民用航空人员医学标准和体检合格证管理规则》的</w:t>
      </w:r>
      <w:r>
        <w:rPr>
          <w:color w:val="333333"/>
          <w:sz w:val="32"/>
          <w:szCs w:val="32"/>
          <w:shd w:val="clear" w:color="auto" w:fill="FFFFFF"/>
        </w:rPr>
        <w:t>I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级（</w:t>
      </w:r>
      <w:r>
        <w:rPr>
          <w:color w:val="333333"/>
          <w:sz w:val="32"/>
          <w:szCs w:val="32"/>
          <w:shd w:val="clear" w:color="auto" w:fill="FFFFFF"/>
        </w:rPr>
        <w:t>67.115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（</w:t>
      </w:r>
      <w:r>
        <w:rPr>
          <w:color w:val="333333"/>
          <w:sz w:val="32"/>
          <w:szCs w:val="32"/>
          <w:shd w:val="clear" w:color="auto" w:fill="FFFFFF"/>
        </w:rPr>
        <w:t>5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）项除外）或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Ⅱ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级体检合格证的医学标准。</w:t>
      </w:r>
    </w:p>
    <w:p w:rsidR="00C344FA" w:rsidRDefault="00C344FA" w:rsidP="009008D1">
      <w:pPr>
        <w:spacing w:after="0" w:line="540" w:lineRule="exact"/>
        <w:ind w:firstLineChars="200" w:firstLine="643"/>
        <w:jc w:val="both"/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  <w:t>第十七条</w:t>
      </w:r>
      <w:r>
        <w:rPr>
          <w:b/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 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水上作业人员职位，执行船员健康检查国家标准和《关于调整有关船员健康检查要求的通知》（海船员</w:t>
      </w:r>
      <w:r>
        <w:rPr>
          <w:color w:val="333333"/>
          <w:sz w:val="32"/>
          <w:szCs w:val="32"/>
          <w:shd w:val="clear" w:color="auto" w:fill="FFFFFF"/>
        </w:rPr>
        <w:t>[2010]306</w:t>
      </w:r>
      <w:r>
        <w:rPr>
          <w:rFonts w:ascii="??_GB2312" w:eastAsia="Times New Roman" w:cs="??_GB2312"/>
          <w:color w:val="333333"/>
          <w:sz w:val="32"/>
          <w:szCs w:val="32"/>
          <w:shd w:val="clear" w:color="auto" w:fill="FFFFFF"/>
        </w:rPr>
        <w:t>号）。</w:t>
      </w:r>
    </w:p>
    <w:p w:rsidR="00C344FA" w:rsidRDefault="00C344FA" w:rsidP="009008D1">
      <w:pPr>
        <w:spacing w:line="540" w:lineRule="exact"/>
      </w:pPr>
    </w:p>
    <w:sectPr w:rsidR="00C344FA" w:rsidSect="00AF2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FA" w:rsidRDefault="00C344FA">
      <w:r>
        <w:separator/>
      </w:r>
    </w:p>
  </w:endnote>
  <w:endnote w:type="continuationSeparator" w:id="0">
    <w:p w:rsidR="00C344FA" w:rsidRDefault="00C3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FA" w:rsidRDefault="00C34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FA" w:rsidRDefault="00C344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FA" w:rsidRDefault="00C34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FA" w:rsidRDefault="00C344FA">
      <w:r>
        <w:separator/>
      </w:r>
    </w:p>
  </w:footnote>
  <w:footnote w:type="continuationSeparator" w:id="0">
    <w:p w:rsidR="00C344FA" w:rsidRDefault="00C3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FA" w:rsidRDefault="00C344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FA" w:rsidRDefault="00C344FA" w:rsidP="00C4206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FA" w:rsidRDefault="00C344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3B43"/>
    <w:rsid w:val="00346841"/>
    <w:rsid w:val="003D37D8"/>
    <w:rsid w:val="00426133"/>
    <w:rsid w:val="004358AB"/>
    <w:rsid w:val="008B60C8"/>
    <w:rsid w:val="008B7726"/>
    <w:rsid w:val="008C364B"/>
    <w:rsid w:val="009008D1"/>
    <w:rsid w:val="00A81108"/>
    <w:rsid w:val="00AF2658"/>
    <w:rsid w:val="00B66ED5"/>
    <w:rsid w:val="00C344FA"/>
    <w:rsid w:val="00C4206F"/>
    <w:rsid w:val="00D31D50"/>
    <w:rsid w:val="00D55BC8"/>
    <w:rsid w:val="00DF3CF3"/>
    <w:rsid w:val="523F5FE1"/>
    <w:rsid w:val="6A25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5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rsid w:val="00AF2658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semiHidden/>
    <w:rsid w:val="00AF2658"/>
    <w:rPr>
      <w:rFonts w:cs="Times New Roman"/>
      <w:color w:val="000000"/>
      <w:u w:val="none"/>
    </w:rPr>
  </w:style>
  <w:style w:type="paragraph" w:styleId="Header">
    <w:name w:val="header"/>
    <w:basedOn w:val="Normal"/>
    <w:link w:val="HeaderChar"/>
    <w:uiPriority w:val="99"/>
    <w:rsid w:val="009008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eastAsia="微软雅黑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9008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2008-09-11T17:20:00Z</dcterms:created>
  <dcterms:modified xsi:type="dcterms:W3CDTF">2021-06-15T11:23:00Z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